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77777777" w:rsidR="00596C82" w:rsidRDefault="00000000">
      <w:pPr>
        <w:pStyle w:val="a5"/>
      </w:pP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學年度入學新生課程規劃表</w:t>
      </w:r>
    </w:p>
    <w:p w14:paraId="73DC4E18" w14:textId="77777777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62996D33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共計２４學</w:t>
      </w:r>
      <w:r>
        <w:rPr>
          <w:spacing w:val="-10"/>
        </w:rPr>
        <w:t>分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B68458" w14:textId="77777777" w:rsidR="00596C82" w:rsidRDefault="00000000">
            <w:pPr>
              <w:pStyle w:val="TableParagraph"/>
              <w:spacing w:before="58"/>
              <w:ind w:left="672"/>
              <w:jc w:val="left"/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FFD62C" w14:textId="77777777" w:rsidR="00596C82" w:rsidRDefault="00000000">
            <w:pPr>
              <w:pStyle w:val="TableParagraph"/>
              <w:spacing w:before="65"/>
              <w:ind w:left="33" w:right="1"/>
            </w:pPr>
            <w:r>
              <w:rPr>
                <w:spacing w:val="-5"/>
              </w:rPr>
              <w:t>學分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A622D61" w14:textId="77777777" w:rsidR="00596C82" w:rsidRDefault="00000000" w:rsidP="004806CE">
            <w:pPr>
              <w:pStyle w:val="TableParagraph"/>
              <w:spacing w:before="113" w:line="302" w:lineRule="auto"/>
              <w:ind w:left="138" w:right="120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基本知能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37F" w14:textId="77777777" w:rsidR="00596C82" w:rsidRDefault="00000000">
            <w:pPr>
              <w:pStyle w:val="TableParagraph"/>
              <w:spacing w:before="77"/>
              <w:ind w:left="34"/>
            </w:pPr>
            <w:r>
              <w:rPr>
                <w:spacing w:val="-4"/>
              </w:rPr>
              <w:t>外國語文學門</w:t>
            </w:r>
          </w:p>
          <w:p w14:paraId="7B1FB022" w14:textId="77777777" w:rsidR="00596C82" w:rsidRDefault="00000000">
            <w:pPr>
              <w:pStyle w:val="TableParagraph"/>
              <w:spacing w:before="79"/>
              <w:ind w:left="34" w:right="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77777777" w:rsidR="00596C82" w:rsidRDefault="00000000">
            <w:pPr>
              <w:pStyle w:val="TableParagraph"/>
              <w:spacing w:before="58" w:line="288" w:lineRule="exact"/>
              <w:ind w:left="739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F30308F" w14:textId="77777777" w:rsidR="00596C82" w:rsidRDefault="00000000">
            <w:pPr>
              <w:pStyle w:val="TableParagraph"/>
              <w:spacing w:before="65" w:line="281" w:lineRule="exact"/>
              <w:ind w:left="43" w:right="6"/>
            </w:pPr>
            <w:r>
              <w:rPr>
                <w:spacing w:val="-10"/>
              </w:rPr>
              <w:t>一</w:t>
            </w:r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B78" w14:textId="77777777" w:rsidR="00596C82" w:rsidRDefault="00000000">
            <w:pPr>
              <w:pStyle w:val="TableParagraph"/>
              <w:spacing w:before="53" w:line="281" w:lineRule="exact"/>
              <w:ind w:left="372"/>
              <w:jc w:val="left"/>
            </w:pPr>
            <w:r>
              <w:rPr>
                <w:spacing w:val="-4"/>
              </w:rPr>
              <w:t>大二外文自由選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A638" w14:textId="77777777" w:rsidR="00596C82" w:rsidRDefault="00000000">
            <w:pPr>
              <w:pStyle w:val="TableParagraph"/>
              <w:spacing w:before="53" w:line="281" w:lineRule="exact"/>
              <w:ind w:left="43" w:right="6"/>
            </w:pPr>
            <w:r>
              <w:rPr>
                <w:spacing w:val="-10"/>
              </w:rPr>
              <w:t>二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DF2" w14:textId="77777777" w:rsidR="00596C82" w:rsidRDefault="00000000">
            <w:pPr>
              <w:pStyle w:val="TableParagraph"/>
              <w:spacing w:before="53" w:line="281" w:lineRule="exact"/>
              <w:ind w:left="264"/>
              <w:jc w:val="left"/>
            </w:pPr>
            <w:r>
              <w:rPr>
                <w:spacing w:val="-4"/>
              </w:rPr>
              <w:t>中國語文能力表達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A536" w14:textId="77777777" w:rsidR="00596C82" w:rsidRDefault="00000000">
            <w:pPr>
              <w:pStyle w:val="TableParagraph"/>
              <w:spacing w:before="53" w:line="281" w:lineRule="exact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EEFA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="Times New Roman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EC33" w14:textId="77777777" w:rsidR="00596C82" w:rsidRDefault="00000000">
            <w:pPr>
              <w:pStyle w:val="TableParagraph"/>
              <w:spacing w:before="55" w:line="281" w:lineRule="exact"/>
              <w:ind w:left="703"/>
              <w:jc w:val="left"/>
            </w:pPr>
            <w:r>
              <w:rPr>
                <w:spacing w:val="-3"/>
              </w:rPr>
              <w:t>大學學習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87CA" w14:textId="77777777" w:rsidR="00596C82" w:rsidRDefault="00000000">
            <w:pPr>
              <w:pStyle w:val="TableParagraph"/>
              <w:spacing w:before="55" w:line="281" w:lineRule="exact"/>
              <w:ind w:left="43" w:right="1"/>
            </w:pPr>
            <w:r>
              <w:rPr>
                <w:spacing w:val="-5"/>
              </w:rPr>
              <w:t>一上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9EB97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="Times New Roman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FCC35" w14:textId="77777777" w:rsidR="00596C82" w:rsidRDefault="00000000">
            <w:pPr>
              <w:pStyle w:val="TableParagraph"/>
              <w:spacing w:before="53"/>
              <w:ind w:left="154"/>
              <w:jc w:val="left"/>
            </w:pPr>
            <w:r>
              <w:rPr>
                <w:spacing w:val="-3"/>
              </w:rPr>
              <w:t>課外活動與團隊發展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88A6F50" w14:textId="77777777" w:rsidR="00596C82" w:rsidRDefault="00000000">
            <w:pPr>
              <w:pStyle w:val="TableParagraph"/>
              <w:spacing w:before="53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86A962E" w14:textId="77777777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14:paraId="1C44389A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03C2BA4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1F62E5D5" w14:textId="77777777" w:rsidR="00596C82" w:rsidRDefault="00596C82">
            <w:pPr>
              <w:pStyle w:val="TableParagraph"/>
              <w:spacing w:before="137"/>
              <w:ind w:left="0"/>
              <w:jc w:val="left"/>
              <w:rPr>
                <w:b/>
              </w:rPr>
            </w:pPr>
          </w:p>
          <w:p w14:paraId="3017D926" w14:textId="77777777" w:rsidR="00596C82" w:rsidRDefault="00000000" w:rsidP="004806CE">
            <w:pPr>
              <w:pStyle w:val="TableParagraph"/>
              <w:spacing w:before="1" w:line="237" w:lineRule="auto"/>
              <w:ind w:left="138" w:right="115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0D391454" w:rsidR="00596C82" w:rsidRDefault="00000000">
            <w:pPr>
              <w:pStyle w:val="TableParagraph"/>
              <w:spacing w:before="58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24D02654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444EA707" w14:textId="77777777" w:rsidR="00596C82" w:rsidRDefault="00000000">
            <w:pPr>
              <w:pStyle w:val="TableParagraph"/>
              <w:spacing w:before="65" w:line="286" w:lineRule="exact"/>
              <w:ind w:left="43" w:right="6"/>
              <w:rPr>
                <w:b/>
              </w:rPr>
            </w:pPr>
            <w:r>
              <w:rPr>
                <w:b/>
                <w:spacing w:val="-5"/>
              </w:rPr>
              <w:t>一上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50B0AF7E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4553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2BF8C3AC" w14:textId="10A843FA" w:rsidR="00596C82" w:rsidRDefault="00000000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</w:tc>
      </w:tr>
      <w:tr w:rsidR="00596C82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1DD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79A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596C82" w:rsidRDefault="00000000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4FC75595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138" w14:textId="77777777" w:rsidR="00596C82" w:rsidRDefault="00000000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596C82" w:rsidRDefault="00596C82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C33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C1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215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596C82" w:rsidRDefault="00000000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6AD71156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3B5" w14:textId="77777777" w:rsidR="00596C82" w:rsidRDefault="00000000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596C82" w:rsidRDefault="00000000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FFC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45EBE" w14:textId="77777777" w:rsidR="00596C82" w:rsidRDefault="00000000">
            <w:pPr>
              <w:pStyle w:val="TableParagraph"/>
              <w:spacing w:before="39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30777A2" w14:textId="77777777" w:rsidR="00596C82" w:rsidRDefault="00000000">
            <w:pPr>
              <w:pStyle w:val="TableParagraph"/>
              <w:spacing w:before="58"/>
              <w:ind w:left="296"/>
              <w:jc w:val="left"/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77777777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6830DD4" w14:textId="77777777" w:rsidR="00596C82" w:rsidRDefault="00000000">
            <w:pPr>
              <w:pStyle w:val="TableParagraph"/>
              <w:spacing w:before="65"/>
              <w:ind w:left="43"/>
            </w:pPr>
            <w:r>
              <w:rPr>
                <w:spacing w:val="-5"/>
              </w:rPr>
              <w:t>一上</w:t>
            </w:r>
          </w:p>
        </w:tc>
      </w:tr>
      <w:tr w:rsidR="00596C82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32E" w14:textId="77777777" w:rsidR="00596C82" w:rsidRDefault="00000000">
            <w:pPr>
              <w:pStyle w:val="TableParagraph"/>
              <w:spacing w:before="65"/>
              <w:ind w:left="22"/>
            </w:pPr>
            <w:r>
              <w:rPr>
                <w:spacing w:val="-5"/>
              </w:rPr>
              <w:t>體育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77777777" w:rsidR="00596C82" w:rsidRDefault="00000000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4A08" w14:textId="77777777" w:rsidR="00596C82" w:rsidRDefault="00000000">
            <w:pPr>
              <w:pStyle w:val="TableParagraph"/>
              <w:spacing w:before="58"/>
              <w:ind w:left="43" w:right="3"/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</w:tc>
      </w:tr>
      <w:tr w:rsidR="004806CE" w14:paraId="67527507" w14:textId="77777777" w:rsidTr="004806C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7777777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162163BA" w14:textId="1A1DC49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4806CE" w:rsidRDefault="004806CE" w:rsidP="004806CE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3E343" w14:textId="3CDB6BF6" w:rsidR="004806CE" w:rsidRPr="004806CE" w:rsidRDefault="004806CE">
            <w:pPr>
              <w:pStyle w:val="TableParagraph"/>
              <w:spacing w:before="58"/>
              <w:ind w:left="43" w:right="3"/>
            </w:pPr>
            <w:r w:rsidRPr="004806CE">
              <w:rPr>
                <w:rFonts w:cs="新細明體" w:hint="eastAsia"/>
              </w:rPr>
              <w:t>一</w:t>
            </w:r>
          </w:p>
        </w:tc>
      </w:tr>
      <w:tr w:rsidR="00596C82" w14:paraId="0C32620F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BD3C7E9" w14:textId="77777777" w:rsidR="00596C82" w:rsidRDefault="00000000">
            <w:pPr>
              <w:pStyle w:val="TableParagraph"/>
              <w:ind w:left="1213"/>
              <w:jc w:val="left"/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F39B" w14:textId="77777777" w:rsidR="00596C82" w:rsidRDefault="00000000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A9689D4" w14:textId="77777777" w:rsidR="00596C82" w:rsidRDefault="00000000">
            <w:pPr>
              <w:pStyle w:val="TableParagraph"/>
              <w:ind w:left="43" w:right="6"/>
            </w:pPr>
            <w:r>
              <w:rPr>
                <w:spacing w:val="-10"/>
              </w:rPr>
              <w:t>一</w:t>
            </w:r>
          </w:p>
        </w:tc>
      </w:tr>
    </w:tbl>
    <w:p w14:paraId="03E89D57" w14:textId="0BCF9256" w:rsidR="00596C82" w:rsidRDefault="00000000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 w:rsidR="00662D82"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50"/>
        <w:gridCol w:w="1964"/>
        <w:gridCol w:w="957"/>
      </w:tblGrid>
      <w:tr w:rsidR="00966419" w14:paraId="5DEABD37" w14:textId="248E6101" w:rsidTr="000C5439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D70C0A3" w14:textId="77777777" w:rsidR="00966419" w:rsidRDefault="00966419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964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966419" w14:paraId="26134917" w14:textId="0777E7A7" w:rsidTr="00662D82">
        <w:trPr>
          <w:trHeight w:val="374"/>
        </w:trPr>
        <w:tc>
          <w:tcPr>
            <w:tcW w:w="2004" w:type="dxa"/>
            <w:vAlign w:val="center"/>
          </w:tcPr>
          <w:p w14:paraId="1169CE03" w14:textId="1F073924" w:rsidR="00966419" w:rsidRDefault="00966419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經濟學</w:t>
            </w:r>
          </w:p>
        </w:tc>
        <w:tc>
          <w:tcPr>
            <w:tcW w:w="850" w:type="dxa"/>
            <w:vAlign w:val="center"/>
          </w:tcPr>
          <w:p w14:paraId="2310F334" w14:textId="740FF90A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C4EC883" w14:textId="02A16CEC" w:rsidR="00966419" w:rsidRDefault="00966419" w:rsidP="005D3C68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57" w:type="dxa"/>
            <w:vAlign w:val="center"/>
          </w:tcPr>
          <w:p w14:paraId="556F3363" w14:textId="14EB11C1" w:rsidR="00966419" w:rsidRDefault="00966419" w:rsidP="00FC066C">
            <w:pPr>
              <w:pStyle w:val="TableParagraph"/>
              <w:ind w:left="0" w:right="5"/>
            </w:pPr>
            <w:r>
              <w:rPr>
                <w:rFonts w:hint="eastAsia"/>
              </w:rPr>
              <w:t>一</w:t>
            </w:r>
          </w:p>
        </w:tc>
      </w:tr>
      <w:tr w:rsidR="00966419" w14:paraId="48E0BEE3" w14:textId="072A131F" w:rsidTr="00662D82">
        <w:trPr>
          <w:trHeight w:val="374"/>
        </w:trPr>
        <w:tc>
          <w:tcPr>
            <w:tcW w:w="2004" w:type="dxa"/>
            <w:vAlign w:val="center"/>
          </w:tcPr>
          <w:p w14:paraId="4CE7AEF4" w14:textId="6D4867B2" w:rsidR="00966419" w:rsidRDefault="00966419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會計學</w:t>
            </w:r>
          </w:p>
        </w:tc>
        <w:tc>
          <w:tcPr>
            <w:tcW w:w="850" w:type="dxa"/>
            <w:vAlign w:val="center"/>
          </w:tcPr>
          <w:p w14:paraId="6F2F97EF" w14:textId="4457D95B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0FE4AF1A" w14:textId="037556E5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957" w:type="dxa"/>
            <w:vAlign w:val="center"/>
          </w:tcPr>
          <w:p w14:paraId="531E34E9" w14:textId="664BCB6A" w:rsidR="00966419" w:rsidRDefault="0096641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一</w:t>
            </w:r>
          </w:p>
        </w:tc>
      </w:tr>
      <w:tr w:rsidR="00966419" w14:paraId="60CB24D3" w14:textId="3B9C50DB" w:rsidTr="00662D82">
        <w:trPr>
          <w:trHeight w:val="374"/>
        </w:trPr>
        <w:tc>
          <w:tcPr>
            <w:tcW w:w="2004" w:type="dxa"/>
            <w:vAlign w:val="center"/>
          </w:tcPr>
          <w:p w14:paraId="7107E80C" w14:textId="3775A1B8" w:rsidR="00966419" w:rsidRDefault="00966419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微積分</w:t>
            </w:r>
          </w:p>
        </w:tc>
        <w:tc>
          <w:tcPr>
            <w:tcW w:w="850" w:type="dxa"/>
            <w:vAlign w:val="center"/>
          </w:tcPr>
          <w:p w14:paraId="575E0F8A" w14:textId="1B7668B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4E8712A6" w14:textId="72A1BA84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57" w:type="dxa"/>
            <w:vAlign w:val="center"/>
          </w:tcPr>
          <w:p w14:paraId="2EE34B43" w14:textId="1D81E11C" w:rsidR="00966419" w:rsidRDefault="0096641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</w:t>
            </w:r>
          </w:p>
        </w:tc>
      </w:tr>
      <w:tr w:rsidR="00966419" w14:paraId="6598584B" w14:textId="669E9A06" w:rsidTr="00662D82">
        <w:trPr>
          <w:trHeight w:val="374"/>
        </w:trPr>
        <w:tc>
          <w:tcPr>
            <w:tcW w:w="2004" w:type="dxa"/>
            <w:vAlign w:val="center"/>
          </w:tcPr>
          <w:p w14:paraId="6C50AA89" w14:textId="5CBBCCB8" w:rsidR="00966419" w:rsidRDefault="00966419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統計學</w:t>
            </w:r>
          </w:p>
        </w:tc>
        <w:tc>
          <w:tcPr>
            <w:tcW w:w="850" w:type="dxa"/>
            <w:vAlign w:val="center"/>
          </w:tcPr>
          <w:p w14:paraId="6DAB3B95" w14:textId="289BEF87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D19C008" w14:textId="0693E6E1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鄧文舜</w:t>
            </w:r>
          </w:p>
        </w:tc>
        <w:tc>
          <w:tcPr>
            <w:tcW w:w="957" w:type="dxa"/>
            <w:vAlign w:val="center"/>
          </w:tcPr>
          <w:p w14:paraId="3FE8EB51" w14:textId="465D5196" w:rsidR="00966419" w:rsidRDefault="0096641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一</w:t>
            </w:r>
          </w:p>
        </w:tc>
      </w:tr>
      <w:tr w:rsidR="00966419" w14:paraId="4C3A55C9" w14:textId="058431DD" w:rsidTr="00662D82">
        <w:trPr>
          <w:trHeight w:val="374"/>
        </w:trPr>
        <w:tc>
          <w:tcPr>
            <w:tcW w:w="2004" w:type="dxa"/>
            <w:vAlign w:val="center"/>
          </w:tcPr>
          <w:p w14:paraId="2080153B" w14:textId="76EFE478" w:rsidR="00966419" w:rsidRDefault="00966419" w:rsidP="00A452A9">
            <w:pPr>
              <w:pStyle w:val="TableParagraph"/>
              <w:jc w:val="both"/>
            </w:pPr>
            <w:r>
              <w:rPr>
                <w:rFonts w:hint="eastAsia"/>
              </w:rPr>
              <w:t>管理學</w:t>
            </w:r>
          </w:p>
        </w:tc>
        <w:tc>
          <w:tcPr>
            <w:tcW w:w="850" w:type="dxa"/>
            <w:vAlign w:val="center"/>
          </w:tcPr>
          <w:p w14:paraId="6CBB460F" w14:textId="6C1CB651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677B8E2E" w14:textId="2A0CDFE5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Align w:val="center"/>
          </w:tcPr>
          <w:p w14:paraId="0A0A67BC" w14:textId="1E4B9598" w:rsidR="00966419" w:rsidRDefault="0096641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一下</w:t>
            </w:r>
          </w:p>
        </w:tc>
      </w:tr>
      <w:tr w:rsidR="00966419" w14:paraId="6989018E" w14:textId="1B3EA000" w:rsidTr="00662D82">
        <w:trPr>
          <w:trHeight w:val="374"/>
        </w:trPr>
        <w:tc>
          <w:tcPr>
            <w:tcW w:w="2004" w:type="dxa"/>
            <w:vAlign w:val="center"/>
          </w:tcPr>
          <w:p w14:paraId="74F9EC96" w14:textId="26B579B5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個體經濟學</w:t>
            </w:r>
          </w:p>
        </w:tc>
        <w:tc>
          <w:tcPr>
            <w:tcW w:w="850" w:type="dxa"/>
            <w:vAlign w:val="center"/>
          </w:tcPr>
          <w:p w14:paraId="32F63E43" w14:textId="248B42D4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2BBF6F47" w14:textId="4805917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57" w:type="dxa"/>
            <w:vAlign w:val="center"/>
          </w:tcPr>
          <w:p w14:paraId="6A1CAF96" w14:textId="729A59EE" w:rsidR="00966419" w:rsidRDefault="0096641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二上</w:t>
            </w:r>
          </w:p>
        </w:tc>
      </w:tr>
      <w:tr w:rsidR="00966419" w14:paraId="6EDA3322" w14:textId="0EFE859B" w:rsidTr="00662D82">
        <w:trPr>
          <w:trHeight w:val="374"/>
        </w:trPr>
        <w:tc>
          <w:tcPr>
            <w:tcW w:w="2004" w:type="dxa"/>
            <w:vAlign w:val="center"/>
          </w:tcPr>
          <w:p w14:paraId="31657778" w14:textId="2FDE4F97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總體經濟學</w:t>
            </w:r>
          </w:p>
        </w:tc>
        <w:tc>
          <w:tcPr>
            <w:tcW w:w="850" w:type="dxa"/>
            <w:vAlign w:val="center"/>
          </w:tcPr>
          <w:p w14:paraId="1CA50F76" w14:textId="56077C9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034EE5AE" w14:textId="20738D03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57" w:type="dxa"/>
            <w:vAlign w:val="center"/>
          </w:tcPr>
          <w:p w14:paraId="04CE0674" w14:textId="67504CF0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</w:tr>
      <w:tr w:rsidR="00966419" w14:paraId="55833398" w14:textId="4762D11E" w:rsidTr="00662D82">
        <w:trPr>
          <w:trHeight w:val="374"/>
        </w:trPr>
        <w:tc>
          <w:tcPr>
            <w:tcW w:w="2004" w:type="dxa"/>
            <w:vAlign w:val="center"/>
          </w:tcPr>
          <w:p w14:paraId="46B4F459" w14:textId="357AE565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貨幣銀行學</w:t>
            </w:r>
          </w:p>
        </w:tc>
        <w:tc>
          <w:tcPr>
            <w:tcW w:w="850" w:type="dxa"/>
            <w:vAlign w:val="center"/>
          </w:tcPr>
          <w:p w14:paraId="270EDB37" w14:textId="602C4C36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7FFCA17F" w14:textId="6493D122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Align w:val="center"/>
          </w:tcPr>
          <w:p w14:paraId="19CC8125" w14:textId="0DA255F8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</w:tr>
      <w:tr w:rsidR="00966419" w14:paraId="6485D9A0" w14:textId="343C1A7C" w:rsidTr="00662D82">
        <w:trPr>
          <w:trHeight w:val="374"/>
        </w:trPr>
        <w:tc>
          <w:tcPr>
            <w:tcW w:w="2004" w:type="dxa"/>
            <w:vAlign w:val="center"/>
          </w:tcPr>
          <w:p w14:paraId="108DD1F2" w14:textId="36320AFA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財務管理</w:t>
            </w:r>
          </w:p>
        </w:tc>
        <w:tc>
          <w:tcPr>
            <w:tcW w:w="850" w:type="dxa"/>
            <w:vAlign w:val="center"/>
          </w:tcPr>
          <w:p w14:paraId="2BBBDB8D" w14:textId="7C51A5E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0E27142" w14:textId="36E1DB46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57" w:type="dxa"/>
            <w:vAlign w:val="center"/>
          </w:tcPr>
          <w:p w14:paraId="6A1FE44A" w14:textId="7235C992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</w:tr>
      <w:tr w:rsidR="00966419" w14:paraId="747EF384" w14:textId="773A8448" w:rsidTr="00662D82">
        <w:trPr>
          <w:trHeight w:val="374"/>
        </w:trPr>
        <w:tc>
          <w:tcPr>
            <w:tcW w:w="2004" w:type="dxa"/>
            <w:vAlign w:val="center"/>
          </w:tcPr>
          <w:p w14:paraId="3FDBDB2C" w14:textId="7899AC7B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企業倫理</w:t>
            </w:r>
          </w:p>
        </w:tc>
        <w:tc>
          <w:tcPr>
            <w:tcW w:w="850" w:type="dxa"/>
            <w:vAlign w:val="center"/>
          </w:tcPr>
          <w:p w14:paraId="7073F967" w14:textId="12BC0DE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2C33DD21" w14:textId="6CCDAC9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957" w:type="dxa"/>
            <w:vAlign w:val="center"/>
          </w:tcPr>
          <w:p w14:paraId="5CB70671" w14:textId="44A0A792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</w:tr>
      <w:tr w:rsidR="00966419" w14:paraId="6933676C" w14:textId="69E4640B" w:rsidTr="00662D82">
        <w:trPr>
          <w:trHeight w:val="374"/>
        </w:trPr>
        <w:tc>
          <w:tcPr>
            <w:tcW w:w="2004" w:type="dxa"/>
            <w:vAlign w:val="center"/>
          </w:tcPr>
          <w:p w14:paraId="7080837E" w14:textId="1D268EFD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行銷管理</w:t>
            </w:r>
          </w:p>
        </w:tc>
        <w:tc>
          <w:tcPr>
            <w:tcW w:w="850" w:type="dxa"/>
            <w:vAlign w:val="center"/>
          </w:tcPr>
          <w:p w14:paraId="0D4174EF" w14:textId="6BC0B97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232FA78E" w14:textId="58018807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957" w:type="dxa"/>
            <w:vAlign w:val="center"/>
          </w:tcPr>
          <w:p w14:paraId="763BA4EF" w14:textId="5CB83118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</w:tr>
      <w:tr w:rsidR="00966419" w14:paraId="5552667D" w14:textId="3C9C4A5C" w:rsidTr="00662D82">
        <w:trPr>
          <w:trHeight w:val="374"/>
        </w:trPr>
        <w:tc>
          <w:tcPr>
            <w:tcW w:w="2004" w:type="dxa"/>
            <w:vAlign w:val="center"/>
          </w:tcPr>
          <w:p w14:paraId="3462442B" w14:textId="70ECC462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投資學</w:t>
            </w:r>
          </w:p>
        </w:tc>
        <w:tc>
          <w:tcPr>
            <w:tcW w:w="850" w:type="dxa"/>
            <w:vAlign w:val="center"/>
          </w:tcPr>
          <w:p w14:paraId="38DE047B" w14:textId="0F3FB408" w:rsidR="00966419" w:rsidRDefault="0074562D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385EBAE0" w14:textId="70253120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57" w:type="dxa"/>
            <w:vAlign w:val="center"/>
          </w:tcPr>
          <w:p w14:paraId="2533F533" w14:textId="73433763" w:rsidR="00966419" w:rsidRDefault="0096641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</w:tr>
      <w:tr w:rsidR="00966419" w14:paraId="7E93BCD4" w14:textId="7DC0F6C1" w:rsidTr="00662D82">
        <w:trPr>
          <w:trHeight w:val="374"/>
        </w:trPr>
        <w:tc>
          <w:tcPr>
            <w:tcW w:w="2004" w:type="dxa"/>
            <w:vAlign w:val="center"/>
          </w:tcPr>
          <w:p w14:paraId="7CA955C6" w14:textId="36481212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投資銀行</w:t>
            </w:r>
          </w:p>
        </w:tc>
        <w:tc>
          <w:tcPr>
            <w:tcW w:w="850" w:type="dxa"/>
            <w:vAlign w:val="center"/>
          </w:tcPr>
          <w:p w14:paraId="074C8F3C" w14:textId="292C0B0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1F1F9F7B" w14:textId="1994DA2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957" w:type="dxa"/>
            <w:vAlign w:val="center"/>
          </w:tcPr>
          <w:p w14:paraId="1B35EB62" w14:textId="7C46B914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</w:tr>
      <w:tr w:rsidR="00966419" w14:paraId="43420F2A" w14:textId="6C30887B" w:rsidTr="00662D82">
        <w:trPr>
          <w:trHeight w:val="374"/>
        </w:trPr>
        <w:tc>
          <w:tcPr>
            <w:tcW w:w="2004" w:type="dxa"/>
            <w:vAlign w:val="center"/>
          </w:tcPr>
          <w:p w14:paraId="404F0612" w14:textId="46904596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固定收益證券</w:t>
            </w:r>
          </w:p>
        </w:tc>
        <w:tc>
          <w:tcPr>
            <w:tcW w:w="850" w:type="dxa"/>
            <w:vAlign w:val="center"/>
          </w:tcPr>
          <w:p w14:paraId="32A8B163" w14:textId="682323C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0CA9FC6F" w14:textId="7E99E63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957" w:type="dxa"/>
            <w:vAlign w:val="center"/>
          </w:tcPr>
          <w:p w14:paraId="7045DD27" w14:textId="5FA8F5A7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</w:tr>
      <w:tr w:rsidR="00966419" w14:paraId="44726420" w14:textId="77777777" w:rsidTr="00662D82">
        <w:trPr>
          <w:trHeight w:val="374"/>
        </w:trPr>
        <w:tc>
          <w:tcPr>
            <w:tcW w:w="2004" w:type="dxa"/>
            <w:vAlign w:val="center"/>
          </w:tcPr>
          <w:p w14:paraId="037F11C7" w14:textId="150E32A5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期貨與選擇權</w:t>
            </w:r>
          </w:p>
        </w:tc>
        <w:tc>
          <w:tcPr>
            <w:tcW w:w="850" w:type="dxa"/>
            <w:vAlign w:val="center"/>
          </w:tcPr>
          <w:p w14:paraId="3CD9B4B8" w14:textId="68FBFDBB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06F6BDE1" w14:textId="2849ED8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957" w:type="dxa"/>
            <w:vAlign w:val="center"/>
          </w:tcPr>
          <w:p w14:paraId="42DF1BB5" w14:textId="2E652C4D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</w:tr>
      <w:tr w:rsidR="00966419" w14:paraId="288D51D4" w14:textId="77777777" w:rsidTr="00662D82">
        <w:trPr>
          <w:trHeight w:val="374"/>
        </w:trPr>
        <w:tc>
          <w:tcPr>
            <w:tcW w:w="2004" w:type="dxa"/>
            <w:vAlign w:val="center"/>
          </w:tcPr>
          <w:p w14:paraId="21FE384B" w14:textId="0F50298B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金融機構管理</w:t>
            </w:r>
          </w:p>
        </w:tc>
        <w:tc>
          <w:tcPr>
            <w:tcW w:w="850" w:type="dxa"/>
            <w:vAlign w:val="center"/>
          </w:tcPr>
          <w:p w14:paraId="30C24DD1" w14:textId="115679DD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29302A16" w14:textId="609CF3A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57" w:type="dxa"/>
            <w:vAlign w:val="center"/>
          </w:tcPr>
          <w:p w14:paraId="37CB5BB2" w14:textId="1033BFF7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</w:tr>
      <w:tr w:rsidR="00966419" w14:paraId="5CEAF089" w14:textId="5C87EA32" w:rsidTr="00662D82">
        <w:trPr>
          <w:trHeight w:val="374"/>
        </w:trPr>
        <w:tc>
          <w:tcPr>
            <w:tcW w:w="2004" w:type="dxa"/>
            <w:vAlign w:val="center"/>
          </w:tcPr>
          <w:p w14:paraId="46971BB0" w14:textId="779E012E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國際財務管理</w:t>
            </w:r>
          </w:p>
        </w:tc>
        <w:tc>
          <w:tcPr>
            <w:tcW w:w="850" w:type="dxa"/>
            <w:vAlign w:val="center"/>
          </w:tcPr>
          <w:p w14:paraId="2E0E14FE" w14:textId="1576F0C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D4816E2" w14:textId="5B964225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黃健銘</w:t>
            </w:r>
          </w:p>
        </w:tc>
        <w:tc>
          <w:tcPr>
            <w:tcW w:w="957" w:type="dxa"/>
            <w:vAlign w:val="center"/>
          </w:tcPr>
          <w:p w14:paraId="01A2C84D" w14:textId="741B0A6F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</w:tr>
      <w:tr w:rsidR="00966419" w14:paraId="2CFA85A1" w14:textId="0D74ED75" w:rsidTr="00662D82">
        <w:trPr>
          <w:trHeight w:val="374"/>
        </w:trPr>
        <w:tc>
          <w:tcPr>
            <w:tcW w:w="2004" w:type="dxa"/>
            <w:vAlign w:val="center"/>
          </w:tcPr>
          <w:p w14:paraId="5E3771A5" w14:textId="463ACDB2" w:rsidR="00966419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商事法</w:t>
            </w:r>
          </w:p>
        </w:tc>
        <w:tc>
          <w:tcPr>
            <w:tcW w:w="850" w:type="dxa"/>
            <w:vAlign w:val="center"/>
          </w:tcPr>
          <w:p w14:paraId="100FAEDF" w14:textId="651BDFA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44B45204" w14:textId="000EA374" w:rsidR="00966419" w:rsidRDefault="0096641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57" w:type="dxa"/>
            <w:vAlign w:val="center"/>
          </w:tcPr>
          <w:p w14:paraId="54BB3559" w14:textId="35CC0B98" w:rsidR="00966419" w:rsidRDefault="00966419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</w:tr>
    </w:tbl>
    <w:p w14:paraId="0356C875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5A592A40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64B0209B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4C64758E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7AAC5E9B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0DC68626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08CAD4BC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5D7D021B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25822B77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4FFA2FC3" w14:textId="77777777" w:rsidR="00C438C6" w:rsidRDefault="00C438C6" w:rsidP="00542585">
      <w:pPr>
        <w:pStyle w:val="a3"/>
        <w:tabs>
          <w:tab w:val="left" w:pos="3665"/>
        </w:tabs>
        <w:spacing w:before="239"/>
        <w:ind w:left="140"/>
      </w:pPr>
    </w:p>
    <w:p w14:paraId="36D0D146" w14:textId="16798BF0" w:rsidR="00542585" w:rsidRDefault="00542585" w:rsidP="00542585">
      <w:pPr>
        <w:pStyle w:val="a3"/>
        <w:tabs>
          <w:tab w:val="left" w:pos="3665"/>
        </w:tabs>
        <w:spacing w:before="239"/>
        <w:ind w:left="140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20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531"/>
        <w:gridCol w:w="1249"/>
        <w:gridCol w:w="992"/>
      </w:tblGrid>
      <w:tr w:rsidR="00596C82" w14:paraId="12C4118D" w14:textId="77777777" w:rsidTr="00CA7E8E">
        <w:trPr>
          <w:trHeight w:val="373"/>
        </w:trPr>
        <w:tc>
          <w:tcPr>
            <w:tcW w:w="304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531" w:type="dxa"/>
            <w:shd w:val="clear" w:color="auto" w:fill="D9D9D9"/>
          </w:tcPr>
          <w:p w14:paraId="006ADCC6" w14:textId="77777777" w:rsidR="00596C82" w:rsidRDefault="00000000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249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992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>
        <w:trPr>
          <w:trHeight w:val="373"/>
        </w:trPr>
        <w:tc>
          <w:tcPr>
            <w:tcW w:w="3041" w:type="dxa"/>
          </w:tcPr>
          <w:p w14:paraId="06E1FC1F" w14:textId="5CE0D689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財金英文應用</w:t>
            </w:r>
          </w:p>
        </w:tc>
        <w:tc>
          <w:tcPr>
            <w:tcW w:w="531" w:type="dxa"/>
          </w:tcPr>
          <w:p w14:paraId="2691DB56" w14:textId="1DA9FA3C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4983890" w14:textId="6F414C11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92" w:type="dxa"/>
          </w:tcPr>
          <w:p w14:paraId="1EBEC4FE" w14:textId="09E90C87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</w:rPr>
              <w:t>一</w:t>
            </w:r>
          </w:p>
        </w:tc>
      </w:tr>
      <w:tr w:rsidR="00596C82" w14:paraId="1BC52E14" w14:textId="77777777">
        <w:trPr>
          <w:trHeight w:val="376"/>
        </w:trPr>
        <w:tc>
          <w:tcPr>
            <w:tcW w:w="3041" w:type="dxa"/>
          </w:tcPr>
          <w:p w14:paraId="3EBD1341" w14:textId="0132B480" w:rsidR="00596C82" w:rsidRDefault="00966419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財務報表分析</w:t>
            </w:r>
          </w:p>
        </w:tc>
        <w:tc>
          <w:tcPr>
            <w:tcW w:w="531" w:type="dxa"/>
          </w:tcPr>
          <w:p w14:paraId="76988245" w14:textId="1CD68392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3CA9337" w14:textId="4D1700F5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92" w:type="dxa"/>
          </w:tcPr>
          <w:p w14:paraId="1D7E9274" w14:textId="4BF8A4C9" w:rsidR="00596C82" w:rsidRDefault="00C438C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631E66DF" w14:textId="77777777">
        <w:trPr>
          <w:trHeight w:val="373"/>
        </w:trPr>
        <w:tc>
          <w:tcPr>
            <w:tcW w:w="3041" w:type="dxa"/>
          </w:tcPr>
          <w:p w14:paraId="7685891B" w14:textId="71644C58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財經資料分析</w:t>
            </w:r>
          </w:p>
        </w:tc>
        <w:tc>
          <w:tcPr>
            <w:tcW w:w="531" w:type="dxa"/>
          </w:tcPr>
          <w:p w14:paraId="7BE9DAD3" w14:textId="6C8235A1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57CC0F8" w14:textId="43EA31AB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92" w:type="dxa"/>
          </w:tcPr>
          <w:p w14:paraId="2E03CEB9" w14:textId="7346D701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343A70D4" w14:textId="77777777">
        <w:trPr>
          <w:trHeight w:val="376"/>
        </w:trPr>
        <w:tc>
          <w:tcPr>
            <w:tcW w:w="3041" w:type="dxa"/>
          </w:tcPr>
          <w:p w14:paraId="205D66C9" w14:textId="0812B66F" w:rsidR="00596C82" w:rsidRDefault="00966419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應用統計</w:t>
            </w:r>
          </w:p>
        </w:tc>
        <w:tc>
          <w:tcPr>
            <w:tcW w:w="531" w:type="dxa"/>
          </w:tcPr>
          <w:p w14:paraId="3A3CE478" w14:textId="5A50472A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D1592F4" w14:textId="1A7281EB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鄧文舜</w:t>
            </w:r>
          </w:p>
        </w:tc>
        <w:tc>
          <w:tcPr>
            <w:tcW w:w="992" w:type="dxa"/>
          </w:tcPr>
          <w:p w14:paraId="4FB37FCB" w14:textId="06322B8C" w:rsidR="00596C82" w:rsidRDefault="00C438C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6421AF94" w14:textId="77777777">
        <w:trPr>
          <w:trHeight w:val="373"/>
        </w:trPr>
        <w:tc>
          <w:tcPr>
            <w:tcW w:w="3041" w:type="dxa"/>
          </w:tcPr>
          <w:p w14:paraId="410745F0" w14:textId="5E369168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保險學</w:t>
            </w:r>
          </w:p>
        </w:tc>
        <w:tc>
          <w:tcPr>
            <w:tcW w:w="531" w:type="dxa"/>
          </w:tcPr>
          <w:p w14:paraId="4F12E89F" w14:textId="54C702D4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2372ECD6" w14:textId="052814B3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992" w:type="dxa"/>
          </w:tcPr>
          <w:p w14:paraId="0AF495C0" w14:textId="573D90E4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168FCAF7" w14:textId="77777777">
        <w:trPr>
          <w:trHeight w:val="373"/>
        </w:trPr>
        <w:tc>
          <w:tcPr>
            <w:tcW w:w="3041" w:type="dxa"/>
          </w:tcPr>
          <w:p w14:paraId="253EC456" w14:textId="457E519D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財金專業書報導讀</w:t>
            </w:r>
          </w:p>
        </w:tc>
        <w:tc>
          <w:tcPr>
            <w:tcW w:w="531" w:type="dxa"/>
          </w:tcPr>
          <w:p w14:paraId="73FEEBFC" w14:textId="085E317F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15B00D19" w14:textId="6538A17A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</w:tcPr>
          <w:p w14:paraId="1DF336F3" w14:textId="2B36E3C6" w:rsidR="00596C82" w:rsidRDefault="00C438C6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>二</w:t>
            </w:r>
          </w:p>
        </w:tc>
      </w:tr>
      <w:tr w:rsidR="00596C82" w14:paraId="559670A2" w14:textId="77777777">
        <w:trPr>
          <w:trHeight w:val="376"/>
        </w:trPr>
        <w:tc>
          <w:tcPr>
            <w:tcW w:w="3041" w:type="dxa"/>
          </w:tcPr>
          <w:p w14:paraId="256A3289" w14:textId="02E67736" w:rsidR="00596C82" w:rsidRDefault="00966419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財富管理</w:t>
            </w:r>
          </w:p>
        </w:tc>
        <w:tc>
          <w:tcPr>
            <w:tcW w:w="531" w:type="dxa"/>
          </w:tcPr>
          <w:p w14:paraId="76216C36" w14:textId="209D87DE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7B414787" w14:textId="32941B23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92" w:type="dxa"/>
          </w:tcPr>
          <w:p w14:paraId="12620640" w14:textId="4B402385" w:rsidR="00596C82" w:rsidRDefault="00C438C6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579A174E" w14:textId="77777777">
        <w:trPr>
          <w:trHeight w:val="373"/>
        </w:trPr>
        <w:tc>
          <w:tcPr>
            <w:tcW w:w="3041" w:type="dxa"/>
          </w:tcPr>
          <w:p w14:paraId="076BD737" w14:textId="62184525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金融專業證照簡介</w:t>
            </w:r>
          </w:p>
        </w:tc>
        <w:tc>
          <w:tcPr>
            <w:tcW w:w="531" w:type="dxa"/>
          </w:tcPr>
          <w:p w14:paraId="4F2BFCB8" w14:textId="68DDA7E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1249" w:type="dxa"/>
          </w:tcPr>
          <w:p w14:paraId="658B1155" w14:textId="19279BB7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92" w:type="dxa"/>
          </w:tcPr>
          <w:p w14:paraId="2324D8B3" w14:textId="0DDCA901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66B9D09C" w14:textId="77777777">
        <w:trPr>
          <w:trHeight w:val="374"/>
        </w:trPr>
        <w:tc>
          <w:tcPr>
            <w:tcW w:w="3041" w:type="dxa"/>
          </w:tcPr>
          <w:p w14:paraId="4D7CE1BA" w14:textId="40A6C8CF" w:rsidR="00596C82" w:rsidRDefault="00966419">
            <w:pPr>
              <w:pStyle w:val="TableParagraph"/>
              <w:jc w:val="left"/>
            </w:pPr>
            <w:r>
              <w:rPr>
                <w:rFonts w:hint="eastAsia"/>
              </w:rPr>
              <w:t>計量經濟學</w:t>
            </w:r>
          </w:p>
        </w:tc>
        <w:tc>
          <w:tcPr>
            <w:tcW w:w="531" w:type="dxa"/>
          </w:tcPr>
          <w:p w14:paraId="4AEC86F8" w14:textId="014F112B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6F02AF3C" w14:textId="62E188EF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92" w:type="dxa"/>
          </w:tcPr>
          <w:p w14:paraId="55097427" w14:textId="7E7E9D75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0CE187CF" w14:textId="77777777" w:rsidTr="00CA7E8E">
        <w:trPr>
          <w:trHeight w:val="376"/>
        </w:trPr>
        <w:tc>
          <w:tcPr>
            <w:tcW w:w="3041" w:type="dxa"/>
            <w:vAlign w:val="center"/>
          </w:tcPr>
          <w:p w14:paraId="0184E5B7" w14:textId="70EDA6C2" w:rsidR="00596C82" w:rsidRDefault="00C438C6" w:rsidP="00CA7E8E">
            <w:pPr>
              <w:pStyle w:val="TableParagraph"/>
              <w:spacing w:before="65"/>
              <w:jc w:val="both"/>
            </w:pPr>
            <w:r>
              <w:rPr>
                <w:rFonts w:hint="eastAsia"/>
              </w:rPr>
              <w:t>財務分析與投資</w:t>
            </w:r>
          </w:p>
        </w:tc>
        <w:tc>
          <w:tcPr>
            <w:tcW w:w="531" w:type="dxa"/>
            <w:vAlign w:val="center"/>
          </w:tcPr>
          <w:p w14:paraId="626D4651" w14:textId="51525804" w:rsidR="00596C82" w:rsidRDefault="00C438C6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  <w:vAlign w:val="center"/>
          </w:tcPr>
          <w:p w14:paraId="152F6B0B" w14:textId="5B746AD0" w:rsidR="00CA7E8E" w:rsidRPr="00CA7E8E" w:rsidRDefault="00C438C6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92" w:type="dxa"/>
            <w:vAlign w:val="center"/>
          </w:tcPr>
          <w:p w14:paraId="572A4D3A" w14:textId="107B4C6E" w:rsidR="00596C82" w:rsidRDefault="00C438C6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6D25C6D8" w14:textId="77777777">
        <w:trPr>
          <w:trHeight w:val="374"/>
        </w:trPr>
        <w:tc>
          <w:tcPr>
            <w:tcW w:w="3041" w:type="dxa"/>
          </w:tcPr>
          <w:p w14:paraId="4323CC97" w14:textId="0FFC8457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國際金融市場</w:t>
            </w:r>
          </w:p>
        </w:tc>
        <w:tc>
          <w:tcPr>
            <w:tcW w:w="531" w:type="dxa"/>
          </w:tcPr>
          <w:p w14:paraId="4F6CA621" w14:textId="49033D62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2E21B3" w14:textId="203D88F5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92" w:type="dxa"/>
          </w:tcPr>
          <w:p w14:paraId="02CF7E1D" w14:textId="7605AC76" w:rsidR="00596C82" w:rsidRDefault="00C438C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01A2D2FA" w14:textId="77777777">
        <w:trPr>
          <w:trHeight w:val="376"/>
        </w:trPr>
        <w:tc>
          <w:tcPr>
            <w:tcW w:w="3041" w:type="dxa"/>
          </w:tcPr>
          <w:p w14:paraId="5D4A4208" w14:textId="3D7768FE" w:rsidR="00596C82" w:rsidRDefault="00C438C6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財金軟體應用</w:t>
            </w:r>
          </w:p>
        </w:tc>
        <w:tc>
          <w:tcPr>
            <w:tcW w:w="531" w:type="dxa"/>
          </w:tcPr>
          <w:p w14:paraId="04D41D87" w14:textId="079AF089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87D77BE" w14:textId="31E15734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992" w:type="dxa"/>
          </w:tcPr>
          <w:p w14:paraId="60679A99" w14:textId="77F3240E" w:rsidR="00596C82" w:rsidRDefault="00C438C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2CE1565C" w14:textId="77777777">
        <w:trPr>
          <w:trHeight w:val="374"/>
        </w:trPr>
        <w:tc>
          <w:tcPr>
            <w:tcW w:w="3041" w:type="dxa"/>
          </w:tcPr>
          <w:p w14:paraId="5E8469CE" w14:textId="4119B13A" w:rsidR="00DD2C2B" w:rsidRDefault="00C438C6" w:rsidP="00DD2C2B">
            <w:pPr>
              <w:pStyle w:val="TableParagraph"/>
              <w:jc w:val="left"/>
            </w:pPr>
            <w:r>
              <w:rPr>
                <w:rFonts w:hint="eastAsia"/>
              </w:rPr>
              <w:t>產業分析研究</w:t>
            </w:r>
          </w:p>
        </w:tc>
        <w:tc>
          <w:tcPr>
            <w:tcW w:w="531" w:type="dxa"/>
          </w:tcPr>
          <w:p w14:paraId="18DBEB64" w14:textId="2CDB31B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7E21B51" w14:textId="1A2282E2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謝明瑞</w:t>
            </w:r>
          </w:p>
        </w:tc>
        <w:tc>
          <w:tcPr>
            <w:tcW w:w="992" w:type="dxa"/>
          </w:tcPr>
          <w:p w14:paraId="483ED0E9" w14:textId="73DB2E93" w:rsidR="00596C82" w:rsidRDefault="00C438C6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>三</w:t>
            </w:r>
          </w:p>
        </w:tc>
      </w:tr>
      <w:tr w:rsidR="00596C82" w14:paraId="5E46C476" w14:textId="77777777">
        <w:trPr>
          <w:trHeight w:val="373"/>
        </w:trPr>
        <w:tc>
          <w:tcPr>
            <w:tcW w:w="3041" w:type="dxa"/>
          </w:tcPr>
          <w:p w14:paraId="5BBAC77C" w14:textId="6A7C5319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金融與科技</w:t>
            </w:r>
          </w:p>
        </w:tc>
        <w:tc>
          <w:tcPr>
            <w:tcW w:w="531" w:type="dxa"/>
          </w:tcPr>
          <w:p w14:paraId="2783C580" w14:textId="4627EA9E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053C9718" w14:textId="7E9B2EF0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992" w:type="dxa"/>
          </w:tcPr>
          <w:p w14:paraId="007D3429" w14:textId="13991E1A" w:rsidR="00596C82" w:rsidRDefault="008E236B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42805387" w14:textId="77777777" w:rsidTr="00CA7E8E">
        <w:trPr>
          <w:trHeight w:val="374"/>
        </w:trPr>
        <w:tc>
          <w:tcPr>
            <w:tcW w:w="3041" w:type="dxa"/>
            <w:vAlign w:val="center"/>
          </w:tcPr>
          <w:p w14:paraId="5BEBCC37" w14:textId="1403858F" w:rsidR="00596C82" w:rsidRDefault="00C438C6" w:rsidP="00CA7E8E">
            <w:pPr>
              <w:pStyle w:val="TableParagraph"/>
              <w:spacing w:before="27" w:line="229" w:lineRule="exact"/>
              <w:jc w:val="both"/>
            </w:pPr>
            <w:r>
              <w:rPr>
                <w:rFonts w:hint="eastAsia"/>
              </w:rPr>
              <w:t>財務風險控管</w:t>
            </w:r>
          </w:p>
        </w:tc>
        <w:tc>
          <w:tcPr>
            <w:tcW w:w="531" w:type="dxa"/>
            <w:vAlign w:val="center"/>
          </w:tcPr>
          <w:p w14:paraId="00064E20" w14:textId="226498C9" w:rsidR="00596C82" w:rsidRDefault="00C438C6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  <w:vAlign w:val="center"/>
          </w:tcPr>
          <w:p w14:paraId="0CEFC392" w14:textId="6CC1DDCD" w:rsidR="00596C82" w:rsidRDefault="00C438C6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  <w:vAlign w:val="center"/>
          </w:tcPr>
          <w:p w14:paraId="652E7661" w14:textId="28AEA020" w:rsidR="00596C82" w:rsidRDefault="008E236B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>四</w:t>
            </w:r>
          </w:p>
        </w:tc>
      </w:tr>
      <w:tr w:rsidR="00596C82" w14:paraId="10308A64" w14:textId="77777777">
        <w:trPr>
          <w:trHeight w:val="345"/>
        </w:trPr>
        <w:tc>
          <w:tcPr>
            <w:tcW w:w="3041" w:type="dxa"/>
          </w:tcPr>
          <w:p w14:paraId="50114612" w14:textId="7C41FB1D" w:rsidR="00596C82" w:rsidRDefault="00C438C6">
            <w:pPr>
              <w:pStyle w:val="TableParagraph"/>
              <w:spacing w:before="60" w:line="265" w:lineRule="exact"/>
              <w:jc w:val="left"/>
            </w:pPr>
            <w:r>
              <w:rPr>
                <w:rFonts w:hint="eastAsia"/>
              </w:rPr>
              <w:t>金融商品實務</w:t>
            </w:r>
          </w:p>
        </w:tc>
        <w:tc>
          <w:tcPr>
            <w:tcW w:w="531" w:type="dxa"/>
          </w:tcPr>
          <w:p w14:paraId="41BA0D2F" w14:textId="6466FEAE" w:rsidR="00596C82" w:rsidRDefault="00C438C6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998AC74" w14:textId="6D92413C" w:rsidR="00596C82" w:rsidRDefault="00C438C6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992" w:type="dxa"/>
          </w:tcPr>
          <w:p w14:paraId="111C9298" w14:textId="4E3D57D2" w:rsidR="00596C82" w:rsidRDefault="008E236B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D1162AF" w14:textId="77777777">
        <w:trPr>
          <w:trHeight w:val="376"/>
        </w:trPr>
        <w:tc>
          <w:tcPr>
            <w:tcW w:w="3041" w:type="dxa"/>
          </w:tcPr>
          <w:p w14:paraId="3139E882" w14:textId="736B1C71" w:rsidR="00596C82" w:rsidRDefault="00C438C6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證券投資實務</w:t>
            </w:r>
          </w:p>
        </w:tc>
        <w:tc>
          <w:tcPr>
            <w:tcW w:w="531" w:type="dxa"/>
          </w:tcPr>
          <w:p w14:paraId="15999653" w14:textId="1EDD8606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028B27D" w14:textId="10D4FF52" w:rsidR="00596C82" w:rsidRDefault="00C438C6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992" w:type="dxa"/>
          </w:tcPr>
          <w:p w14:paraId="7454320F" w14:textId="60676696" w:rsidR="00596C82" w:rsidRDefault="008E236B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33B9CD5" w14:textId="77777777">
        <w:trPr>
          <w:trHeight w:val="374"/>
        </w:trPr>
        <w:tc>
          <w:tcPr>
            <w:tcW w:w="3041" w:type="dxa"/>
          </w:tcPr>
          <w:p w14:paraId="7F03A983" w14:textId="3F443DA8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國際財金專業證照</w:t>
            </w:r>
          </w:p>
        </w:tc>
        <w:tc>
          <w:tcPr>
            <w:tcW w:w="531" w:type="dxa"/>
          </w:tcPr>
          <w:p w14:paraId="4A8B13E7" w14:textId="367B485E" w:rsidR="00596C82" w:rsidRDefault="008E236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249" w:type="dxa"/>
          </w:tcPr>
          <w:p w14:paraId="548774EF" w14:textId="0A6C30EB" w:rsidR="00CA7E8E" w:rsidRDefault="00C438C6" w:rsidP="00CA7E8E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92" w:type="dxa"/>
          </w:tcPr>
          <w:p w14:paraId="6B9DE3DE" w14:textId="349C1C0C" w:rsidR="00596C82" w:rsidRDefault="008E236B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30999ED" w14:textId="77777777">
        <w:trPr>
          <w:trHeight w:val="373"/>
        </w:trPr>
        <w:tc>
          <w:tcPr>
            <w:tcW w:w="3041" w:type="dxa"/>
          </w:tcPr>
          <w:p w14:paraId="40FC617C" w14:textId="27FE7F81" w:rsidR="00596C82" w:rsidRDefault="00C438C6">
            <w:pPr>
              <w:pStyle w:val="TableParagraph"/>
              <w:spacing w:before="56"/>
              <w:jc w:val="left"/>
            </w:pPr>
            <w:r>
              <w:rPr>
                <w:rFonts w:hint="eastAsia"/>
              </w:rPr>
              <w:t>基礎金融商品實務*</w:t>
            </w:r>
          </w:p>
        </w:tc>
        <w:tc>
          <w:tcPr>
            <w:tcW w:w="531" w:type="dxa"/>
          </w:tcPr>
          <w:p w14:paraId="2D349E2D" w14:textId="696E2D5C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56A4ECCD" w14:textId="716BC624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92" w:type="dxa"/>
          </w:tcPr>
          <w:p w14:paraId="101D671E" w14:textId="5DD26A4B" w:rsidR="00596C82" w:rsidRDefault="008E236B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11BCF8EF" w14:textId="77777777">
        <w:trPr>
          <w:trHeight w:val="373"/>
        </w:trPr>
        <w:tc>
          <w:tcPr>
            <w:tcW w:w="3041" w:type="dxa"/>
          </w:tcPr>
          <w:p w14:paraId="3CC6DF84" w14:textId="383EE55F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金融創新</w:t>
            </w:r>
          </w:p>
        </w:tc>
        <w:tc>
          <w:tcPr>
            <w:tcW w:w="531" w:type="dxa"/>
          </w:tcPr>
          <w:p w14:paraId="3479A3D2" w14:textId="046118F4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398E731A" w14:textId="259050E7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92" w:type="dxa"/>
          </w:tcPr>
          <w:p w14:paraId="28E26EAF" w14:textId="0AB7CC76" w:rsidR="00596C82" w:rsidRDefault="008E236B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47204B9" w14:textId="77777777">
        <w:trPr>
          <w:trHeight w:val="376"/>
        </w:trPr>
        <w:tc>
          <w:tcPr>
            <w:tcW w:w="3041" w:type="dxa"/>
          </w:tcPr>
          <w:p w14:paraId="19A695A2" w14:textId="0B1370D1" w:rsidR="00596C82" w:rsidRDefault="00C438C6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財務工程</w:t>
            </w:r>
          </w:p>
        </w:tc>
        <w:tc>
          <w:tcPr>
            <w:tcW w:w="531" w:type="dxa"/>
          </w:tcPr>
          <w:p w14:paraId="26C73328" w14:textId="0F905566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3024E10" w14:textId="5FFF91A2" w:rsidR="00596C82" w:rsidRDefault="00C438C6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992" w:type="dxa"/>
          </w:tcPr>
          <w:p w14:paraId="4A798F0F" w14:textId="27BBAABE" w:rsidR="00596C82" w:rsidRDefault="008E236B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FEB47F6" w14:textId="77777777">
        <w:trPr>
          <w:trHeight w:val="373"/>
        </w:trPr>
        <w:tc>
          <w:tcPr>
            <w:tcW w:w="3041" w:type="dxa"/>
          </w:tcPr>
          <w:p w14:paraId="152BF19F" w14:textId="12176EB3" w:rsidR="00596C82" w:rsidRDefault="00C438C6">
            <w:pPr>
              <w:pStyle w:val="TableParagraph"/>
              <w:jc w:val="left"/>
            </w:pPr>
            <w:r>
              <w:rPr>
                <w:rFonts w:hint="eastAsia"/>
              </w:rPr>
              <w:t>進階金融商品實務*</w:t>
            </w:r>
          </w:p>
        </w:tc>
        <w:tc>
          <w:tcPr>
            <w:tcW w:w="531" w:type="dxa"/>
          </w:tcPr>
          <w:p w14:paraId="51E10E05" w14:textId="42CF16C9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41E3A491" w14:textId="250EA28B" w:rsidR="00596C82" w:rsidRDefault="008E236B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92" w:type="dxa"/>
          </w:tcPr>
          <w:p w14:paraId="552D24D8" w14:textId="41C4554E" w:rsidR="00596C82" w:rsidRDefault="008E236B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428AD782" w:rsidR="00596C82" w:rsidRDefault="00000000">
      <w:pPr>
        <w:spacing w:line="289" w:lineRule="exact"/>
        <w:ind w:left="139"/>
      </w:pPr>
      <w:r>
        <w:rPr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</w:p>
    <w:p w14:paraId="0ECEAE0C" w14:textId="77777777" w:rsidR="00542585" w:rsidRDefault="00542585" w:rsidP="00542585">
      <w:pPr>
        <w:spacing w:line="292" w:lineRule="exact"/>
      </w:pPr>
    </w:p>
    <w:p w14:paraId="222C8034" w14:textId="15B80DD9" w:rsidR="00542585" w:rsidRDefault="00542585" w:rsidP="00542585">
      <w:pPr>
        <w:spacing w:line="292" w:lineRule="exact"/>
      </w:pPr>
      <w:r>
        <w:rPr>
          <w:rFonts w:hint="eastAsia"/>
        </w:rPr>
        <w:t>校 訂 必 修： 24 學 分</w:t>
      </w:r>
    </w:p>
    <w:p w14:paraId="3492BF45" w14:textId="6ACC8758" w:rsidR="00542585" w:rsidRDefault="00542585" w:rsidP="00542585">
      <w:pPr>
        <w:spacing w:line="292" w:lineRule="exact"/>
      </w:pPr>
      <w:r>
        <w:rPr>
          <w:rFonts w:hint="eastAsia"/>
        </w:rPr>
        <w:t xml:space="preserve">系 訂 必 修： </w:t>
      </w:r>
      <w:r w:rsidR="00662D82">
        <w:rPr>
          <w:rFonts w:hint="eastAsia"/>
        </w:rPr>
        <w:t>55</w:t>
      </w:r>
      <w:r>
        <w:rPr>
          <w:rFonts w:hint="eastAsia"/>
        </w:rPr>
        <w:t xml:space="preserve"> 學 分</w:t>
      </w:r>
    </w:p>
    <w:p w14:paraId="7560D1C4" w14:textId="42D2535F" w:rsidR="00542585" w:rsidRDefault="00542585" w:rsidP="00542585">
      <w:pPr>
        <w:spacing w:line="292" w:lineRule="exact"/>
      </w:pPr>
      <w:r>
        <w:rPr>
          <w:rFonts w:hint="eastAsia"/>
        </w:rPr>
        <w:t xml:space="preserve">系 訂 選 修： </w:t>
      </w:r>
      <w:r w:rsidR="00662D82">
        <w:rPr>
          <w:rFonts w:hint="eastAsia"/>
        </w:rPr>
        <w:t>22</w:t>
      </w:r>
      <w:r>
        <w:rPr>
          <w:rFonts w:hint="eastAsia"/>
        </w:rPr>
        <w:t xml:space="preserve"> 學 分</w:t>
      </w:r>
    </w:p>
    <w:p w14:paraId="63CB346A" w14:textId="35C2FE44" w:rsidR="00542585" w:rsidRDefault="00542585" w:rsidP="00542585">
      <w:pPr>
        <w:spacing w:line="292" w:lineRule="exact"/>
      </w:pPr>
      <w:r>
        <w:rPr>
          <w:rFonts w:hint="eastAsia"/>
        </w:rPr>
        <w:t xml:space="preserve">自 由 選 修： </w:t>
      </w:r>
      <w:r w:rsidR="00662D82">
        <w:rPr>
          <w:rFonts w:hint="eastAsia"/>
        </w:rPr>
        <w:t>27</w:t>
      </w:r>
      <w:r>
        <w:rPr>
          <w:rFonts w:hint="eastAsia"/>
        </w:rPr>
        <w:t xml:space="preserve"> 學 分</w:t>
      </w:r>
    </w:p>
    <w:p w14:paraId="0F49EB95" w14:textId="04EF3CEC" w:rsidR="00542585" w:rsidRDefault="00542585" w:rsidP="00542585">
      <w:pPr>
        <w:spacing w:line="292" w:lineRule="exact"/>
        <w:rPr>
          <w:b/>
          <w:bCs/>
        </w:rPr>
      </w:pPr>
      <w:r w:rsidRPr="00542585">
        <w:rPr>
          <w:rFonts w:hint="eastAsia"/>
          <w:b/>
          <w:bCs/>
        </w:rPr>
        <w:t xml:space="preserve">【 合 計 128 學 分 </w:t>
      </w:r>
      <w:r w:rsidRPr="00542585">
        <w:rPr>
          <w:b/>
          <w:bCs/>
        </w:rPr>
        <w:t>】</w:t>
      </w:r>
    </w:p>
    <w:p w14:paraId="7FEBF805" w14:textId="77777777" w:rsidR="00542585" w:rsidRDefault="00542585" w:rsidP="00542585">
      <w:pPr>
        <w:spacing w:line="292" w:lineRule="exact"/>
        <w:rPr>
          <w:b/>
          <w:bCs/>
        </w:rPr>
      </w:pP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通識核心課程「未來學</w:t>
      </w:r>
      <w:r>
        <w:t>」</w:t>
      </w:r>
      <w:r>
        <w:rPr>
          <w:rFonts w:hint="eastAsia"/>
        </w:rPr>
        <w:t>學門中之「經濟未來</w:t>
      </w:r>
      <w:r>
        <w:t>」</w:t>
      </w:r>
      <w:r>
        <w:rPr>
          <w:rFonts w:hint="eastAsia"/>
        </w:rPr>
        <w:t>不承認為本系畢業學分</w:t>
      </w:r>
    </w:p>
    <w:p w14:paraId="103FD7C5" w14:textId="3B04498B" w:rsidR="00542585" w:rsidRP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通識核心課程「社會分析</w:t>
      </w:r>
      <w:r>
        <w:t>」</w:t>
      </w:r>
      <w:r>
        <w:rPr>
          <w:rFonts w:hint="eastAsia"/>
        </w:rPr>
        <w:t>學門中之「經濟學概論</w:t>
      </w:r>
      <w:r>
        <w:t>」</w:t>
      </w:r>
      <w:r>
        <w:rPr>
          <w:rFonts w:hint="eastAsia"/>
        </w:rPr>
        <w:t>不承認為本系畢業學分</w:t>
      </w:r>
    </w:p>
    <w:sectPr w:rsidR="00542585" w:rsidRPr="00542585">
      <w:type w:val="continuous"/>
      <w:pgSz w:w="16840" w:h="23820"/>
      <w:pgMar w:top="500" w:right="500" w:bottom="280" w:left="580" w:header="720" w:footer="720" w:gutter="0"/>
      <w:cols w:num="2" w:space="720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F585" w14:textId="77777777" w:rsidR="00742D36" w:rsidRDefault="00742D36" w:rsidP="004806CE">
      <w:r>
        <w:separator/>
      </w:r>
    </w:p>
  </w:endnote>
  <w:endnote w:type="continuationSeparator" w:id="0">
    <w:p w14:paraId="0619307A" w14:textId="77777777" w:rsidR="00742D36" w:rsidRDefault="00742D36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5C9B" w14:textId="77777777" w:rsidR="00742D36" w:rsidRDefault="00742D36" w:rsidP="004806CE">
      <w:r>
        <w:separator/>
      </w:r>
    </w:p>
  </w:footnote>
  <w:footnote w:type="continuationSeparator" w:id="0">
    <w:p w14:paraId="5DCB27BE" w14:textId="77777777" w:rsidR="00742D36" w:rsidRDefault="00742D36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307303"/>
    <w:rsid w:val="00456B53"/>
    <w:rsid w:val="004806CE"/>
    <w:rsid w:val="00542585"/>
    <w:rsid w:val="00596C82"/>
    <w:rsid w:val="006512D3"/>
    <w:rsid w:val="00662D82"/>
    <w:rsid w:val="006952E8"/>
    <w:rsid w:val="006E4E90"/>
    <w:rsid w:val="00742D36"/>
    <w:rsid w:val="0074562D"/>
    <w:rsid w:val="00757AC5"/>
    <w:rsid w:val="007B6EB2"/>
    <w:rsid w:val="008A1F38"/>
    <w:rsid w:val="008E236B"/>
    <w:rsid w:val="00937B58"/>
    <w:rsid w:val="009629B8"/>
    <w:rsid w:val="00966419"/>
    <w:rsid w:val="00A452A9"/>
    <w:rsid w:val="00B16721"/>
    <w:rsid w:val="00C438C6"/>
    <w:rsid w:val="00CA7E8E"/>
    <w:rsid w:val="00CB634A"/>
    <w:rsid w:val="00DD2C2B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213</Words>
  <Characters>1218</Characters>
  <Application>Microsoft Office Word</Application>
  <DocSecurity>0</DocSecurity>
  <Lines>10</Lines>
  <Paragraphs>2</Paragraphs>
  <ScaleCrop>false</ScaleCrop>
  <Company>淡江歷史學系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謝安祈</cp:lastModifiedBy>
  <cp:revision>6</cp:revision>
  <dcterms:created xsi:type="dcterms:W3CDTF">2025-06-09T06:21:00Z</dcterms:created>
  <dcterms:modified xsi:type="dcterms:W3CDTF">2025-06-09T11:48:00Z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